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 w:before="120"/>
      </w:pPr>
      <w:r>
        <w:rPr>
          <w:b/>
          <w:bCs/>
          <w:color w:val="1B3A5B"/>
          <w:sz w:val="36"/>
          <w:szCs w:val="36"/>
        </w:rPr>
        <w:t xml:space="preserve">Facture</w:t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40"/>
            </w:pPr>
            <w:r>
              <w:rPr>
                <w:b/>
                <w:bCs/>
                <w:i w:val="false"/>
                <w:iCs w:val="false"/>
                <w:color w:val="333333"/>
                <w:sz w:val="20"/>
                <w:szCs w:val="20"/>
              </w:rPr>
              <w:t xml:space="preserve">Votre agence</w:t>
            </w:r>
          </w:p>
          <w:p>
            <w:pPr>
              <w:spacing w:after="30"/>
            </w:pPr>
            <w:r>
              <w:rPr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Adresse : ____________________</w:t>
            </w:r>
          </w:p>
          <w:p>
            <w:pPr>
              <w:spacing w:after="30"/>
            </w:pPr>
            <w:r>
              <w:rPr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N° d'identification : ____________</w:t>
            </w:r>
          </w:p>
          <w:p>
            <w:pPr>
              <w:spacing w:after="30"/>
            </w:pPr>
            <w:r>
              <w:rPr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Téléphone : ____________________</w:t>
            </w:r>
          </w:p>
          <w:p>
            <w:pPr>
              <w:spacing w:after="120"/>
            </w:pPr>
            <w:r>
              <w:rPr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Email : ________________________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40"/>
            </w:pPr>
            <w:r>
              <w:rPr>
                <w:b/>
                <w:bCs/>
                <w:i w:val="false"/>
                <w:iCs w:val="false"/>
                <w:color w:val="333333"/>
                <w:sz w:val="20"/>
                <w:szCs w:val="20"/>
              </w:rPr>
              <w:t xml:space="preserve">Facture n° : ________________</w:t>
            </w:r>
          </w:p>
          <w:p>
            <w:pPr>
              <w:spacing w:after="30"/>
            </w:pPr>
            <w:r>
              <w:rPr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Date d'émission : ____________</w:t>
            </w:r>
          </w:p>
          <w:p>
            <w:pPr>
              <w:spacing w:after="120"/>
            </w:pPr>
            <w:r>
              <w:rPr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Contrat lié n° : ____________</w:t>
            </w:r>
          </w:p>
        </w:tc>
      </w:tr>
    </w:tbl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Facturé à</w:t>
      </w:r>
    </w:p>
    <w:p>
      <w:pPr>
        <w:spacing w:after="80"/>
      </w:pPr>
      <w:r>
        <w:rPr>
          <w:b/>
          <w:bCs/>
          <w:color w:val="222222"/>
          <w:sz w:val="21"/>
          <w:szCs w:val="21"/>
        </w:rPr>
        <w:t xml:space="preserve">Nom / Société du client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80"/>
      </w:pPr>
      <w:r>
        <w:rPr>
          <w:b/>
          <w:bCs/>
          <w:color w:val="222222"/>
          <w:sz w:val="21"/>
          <w:szCs w:val="21"/>
        </w:rPr>
        <w:t xml:space="preserve">Adresse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80"/>
      </w:pPr>
      <w:r>
        <w:rPr>
          <w:b/>
          <w:bCs/>
          <w:color w:val="222222"/>
          <w:sz w:val="21"/>
          <w:szCs w:val="21"/>
        </w:rPr>
        <w:t xml:space="preserve">Téléphone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Détail de la prestation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26"/>
        <w:gridCol w:w="2200"/>
        <w:gridCol w:w="1000"/>
        <w:gridCol w:w="1100"/>
        <w:gridCol w:w="1100"/>
      </w:tblGrid>
      <w:tr>
        <w:tc>
          <w:tcPr>
            <w:tcW w:type="dxa" w:w="36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DCEFE4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Désignation</w:t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DCEFE4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Période</w:t>
            </w:r>
          </w:p>
        </w:tc>
        <w:tc>
          <w:tcPr>
            <w:tcW w:type="dxa" w:w="10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DCEFE4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Jours</w:t>
            </w:r>
          </w:p>
        </w:tc>
        <w:tc>
          <w:tcPr>
            <w:tcW w:type="dxa" w:w="11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DCEFE4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Prix / jour</w:t>
            </w:r>
          </w:p>
        </w:tc>
        <w:tc>
          <w:tcPr>
            <w:tcW w:type="dxa" w:w="11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DCEFE4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Montant</w:t>
            </w:r>
          </w:p>
        </w:tc>
      </w:tr>
      <w:tr>
        <w:tc>
          <w:tcPr>
            <w:tcW w:type="dxa" w:w="36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6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6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6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</w:tbl>
    <w:p>
      <w:pPr>
        <w:spacing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26"/>
        <w:gridCol w:w="2200"/>
      </w:tblGrid>
      <w:tr>
        <w:tc>
          <w:tcPr>
            <w:tcW w:type="dxa" w:w="68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/>
                <w:bCs/>
                <w:color w:val="1B3A5B"/>
                <w:sz w:val="20"/>
                <w:szCs w:val="20"/>
              </w:rPr>
              <w:t xml:space="preserve">Sous-total HT</w:t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8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/>
                <w:bCs/>
                <w:color w:val="1B3A5B"/>
                <w:sz w:val="20"/>
                <w:szCs w:val="20"/>
              </w:rPr>
              <w:t xml:space="preserve">TVA (taux ______ %)</w:t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82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/>
                <w:bCs/>
                <w:color w:val="1B3A5B"/>
                <w:sz w:val="20"/>
                <w:szCs w:val="20"/>
              </w:rPr>
              <w:t xml:space="preserve">Total TTC</w:t>
            </w:r>
          </w:p>
        </w:tc>
        <w:tc>
          <w:tcPr>
            <w:tcW w:type="dxa" w:w="220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DCEFE4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</w:tbl>
    <w:p>
      <w:pPr>
        <w:spacing w:before="120"/>
      </w:pPr>
    </w:p>
    <w:p>
      <w:pPr>
        <w:spacing w:after="80"/>
      </w:pPr>
      <w:r>
        <w:rPr>
          <w:b/>
          <w:bCs/>
          <w:color w:val="222222"/>
          <w:sz w:val="21"/>
          <w:szCs w:val="21"/>
        </w:rPr>
        <w:t xml:space="preserve">Mode de paiement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120"/>
      </w:pPr>
      <w:r>
        <w:rPr>
          <w:b w:val="false"/>
          <w:bCs w:val="false"/>
          <w:i/>
          <w:iCs/>
          <w:color w:val="5B6B7A"/>
          <w:sz w:val="17"/>
          <w:szCs w:val="17"/>
        </w:rPr>
        <w:t xml:space="preserve">Mention : facture payable à réception. En cas de retard, des pénalités peuvent s'appliquer selon vos conditions.</w:t>
      </w:r>
    </w:p>
    <w:sectPr>
      <w:headerReference w:type="default" r:id="rId7"/>
      <w:footerReference w:type="default" r:id="rId8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3DBE4" w:sz="4" w:space="6"/>
      </w:pBdr>
      <w:spacing w:before="60"/>
    </w:pPr>
    <w:r>
      <w:rPr>
        <w:i/>
        <w:iCs/>
        <w:color w:val="5B6B7A"/>
        <w:sz w:val="14"/>
        <w:szCs w:val="14"/>
      </w:rPr>
      <w:t xml:space="preserve">Modèle gratuit offert par UpFleet  ·  upfleet.click  ·  Modèle indicatif à adapter à votre situation, ne constitue pas un conseil juridique.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8B57" w:sz="8" w:space="6"/>
      </w:pBdr>
      <w:spacing w:after="60"/>
    </w:pPr>
    <w:r>
      <w:rPr>
        <w:b/>
        <w:bCs/>
        <w:color w:val="2E8B57"/>
        <w:sz w:val="30"/>
        <w:szCs w:val="30"/>
      </w:rPr>
      <w:t xml:space="preserve">Up</w:t>
    </w:r>
    <w:r>
      <w:rPr>
        <w:b/>
        <w:bCs/>
        <w:color w:val="1B3A5B"/>
        <w:sz w:val="30"/>
        <w:szCs w:val="30"/>
      </w:rPr>
      <w:t xml:space="preserve">FLEET</w:t>
    </w:r>
    <w:r>
      <w:rPr>
        <w:color w:val="5B6B7A"/>
        <w:sz w:val="16"/>
        <w:szCs w:val="16"/>
      </w:rPr>
      <w:t xml:space="preserve">          Logiciel de gestion pour agences de location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2026-06-28T02:26:32.392Z</dcterms:created>
  <dcterms:modified xsi:type="dcterms:W3CDTF">2026-06-28T02:26:32.392Z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