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" w:before="120"/>
      </w:pPr>
      <w:r>
        <w:rPr>
          <w:b/>
          <w:bCs/>
          <w:color w:val="1B3A5B"/>
          <w:sz w:val="36"/>
          <w:szCs w:val="36"/>
        </w:rPr>
        <w:t xml:space="preserve">État des lieux du véhicule</w:t>
      </w:r>
    </w:p>
    <w:p>
      <w:pPr>
        <w:spacing w:after="160"/>
      </w:pPr>
      <w:r>
        <w:rPr>
          <w:color w:val="5B6B7A"/>
          <w:sz w:val="18"/>
          <w:szCs w:val="18"/>
        </w:rPr>
        <w:t xml:space="preserve">À remplir au départ (entrée) et au retour (sortie) du véhicule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Véhicule (marque, modèle)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Immatriculation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Locataire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Contrat n°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État du véhicule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26"/>
        <w:gridCol w:w="2400"/>
        <w:gridCol w:w="2400"/>
      </w:tblGrid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DCEFE4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Élément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DCEFE4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Entrée (état)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DCEFE4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Sortie (état)</w:t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Carrosserie avant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Carrosserie arrière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Côté droit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Côté gauche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Toit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Pare-brise et vitres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Pneus et jantes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Intérieur et sièges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Tableau de bord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Propreté générale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Roue de secours / kit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Gilet et triangle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Documents de bord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Kilométrage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Niveau de carburant</w:t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Observations à l'entrée</w:t>
      </w:r>
    </w:p>
    <w:p>
      <w:pPr>
        <w:spacing w:after="60"/>
      </w:pPr>
      <w:r>
        <w:rPr>
          <w:b w:val="false"/>
          <w:bCs w:val="false"/>
          <w:i w:val="false"/>
          <w:iCs w:val="false"/>
          <w:color w:val="999999"/>
          <w:sz w:val="21"/>
          <w:szCs w:val="21"/>
        </w:rPr>
        <w:t xml:space="preserve">______________________________________________________________________________________</w:t>
      </w:r>
    </w:p>
    <w:p>
      <w:pPr>
        <w:spacing w:after="160"/>
      </w:pPr>
      <w:r>
        <w:rPr>
          <w:b w:val="false"/>
          <w:bCs w:val="false"/>
          <w:i w:val="false"/>
          <w:iCs w:val="false"/>
          <w:color w:val="999999"/>
          <w:sz w:val="21"/>
          <w:szCs w:val="21"/>
        </w:rPr>
        <w:t xml:space="preserve">______________________________________________________________________________________</w:t>
      </w:r>
    </w:p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Observations à la sortie</w:t>
      </w:r>
    </w:p>
    <w:p>
      <w:pPr>
        <w:spacing w:after="60"/>
      </w:pPr>
      <w:r>
        <w:rPr>
          <w:b w:val="false"/>
          <w:bCs w:val="false"/>
          <w:i w:val="false"/>
          <w:iCs w:val="false"/>
          <w:color w:val="999999"/>
          <w:sz w:val="21"/>
          <w:szCs w:val="21"/>
        </w:rPr>
        <w:t xml:space="preserve">______________________________________________________________________________________</w:t>
      </w:r>
    </w:p>
    <w:p>
      <w:pPr>
        <w:spacing w:after="160"/>
      </w:pPr>
      <w:r>
        <w:rPr>
          <w:b w:val="false"/>
          <w:bCs w:val="false"/>
          <w:i w:val="false"/>
          <w:iCs w:val="false"/>
          <w:color w:val="999999"/>
          <w:sz w:val="21"/>
          <w:szCs w:val="21"/>
        </w:rPr>
        <w:t xml:space="preserve">______________________________________________________________________________________</w:t>
      </w:r>
    </w:p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Frais et pénalités constatés au retour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26"/>
        <w:gridCol w:w="2200"/>
      </w:tblGrid>
      <w:tr>
        <w:tc>
          <w:tcPr>
            <w:tcW w:type="dxa" w:w="68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DCEFE4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Motif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DCEFE4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Montant</w:t>
            </w:r>
          </w:p>
        </w:tc>
      </w:tr>
      <w:tr>
        <w:tc>
          <w:tcPr>
            <w:tcW w:type="dxa" w:w="68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Carburant manquant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8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Nettoyage / remise en propreté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8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Kilométrage supplémentaire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8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Dommages constatés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8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Retard de restitution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8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>Autre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8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Total à retenir sur la caution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Entrée, date : ____________</w:t>
            </w:r>
          </w:p>
        </w:tc>
        <w:tc>
          <w:tcPr>
            <w:tcW w:type="dxa" w:w="4513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Sortie, date : ____________</w:t>
            </w:r>
          </w:p>
        </w:tc>
      </w:tr>
      <w:tr>
        <w:tc>
          <w:tcPr>
            <w:tcW w:type="dxa" w:w="4513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220"/>
            </w:pPr>
            <w:r>
              <w:rPr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Signature loueur :</w:t>
            </w:r>
          </w:p>
          <w:p>
            <w:pPr>
              <w:spacing w:after="120"/>
            </w:pPr>
            <w:r>
              <w:rPr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Signature locataire :</w:t>
            </w:r>
          </w:p>
        </w:tc>
        <w:tc>
          <w:tcPr>
            <w:tcW w:type="dxa" w:w="4513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220"/>
            </w:pPr>
            <w:r>
              <w:rPr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Signature loueur :</w:t>
            </w:r>
          </w:p>
          <w:p>
            <w:pPr>
              <w:spacing w:after="120"/>
            </w:pPr>
            <w:r>
              <w:rPr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Signature locataire :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3DBE4" w:sz="4" w:space="6"/>
      </w:pBdr>
      <w:spacing w:before="60"/>
    </w:pPr>
    <w:r>
      <w:rPr>
        <w:i/>
        <w:iCs/>
        <w:color w:val="5B6B7A"/>
        <w:sz w:val="14"/>
        <w:szCs w:val="14"/>
      </w:rPr>
      <w:t xml:space="preserve">Modèle gratuit offert par UpFleet  ·  upfleet.click  ·  Modèle indicatif à adapter à votre situation, ne constitue pas un conseil juridique.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8B57" w:sz="8" w:space="6"/>
      </w:pBdr>
      <w:spacing w:after="60"/>
    </w:pPr>
    <w:r>
      <w:rPr>
        <w:b/>
        <w:bCs/>
        <w:color w:val="2E8B57"/>
        <w:sz w:val="30"/>
        <w:szCs w:val="30"/>
      </w:rPr>
      <w:t xml:space="preserve">Up</w:t>
    </w:r>
    <w:r>
      <w:rPr>
        <w:b/>
        <w:bCs/>
        <w:color w:val="1B3A5B"/>
        <w:sz w:val="30"/>
        <w:szCs w:val="30"/>
      </w:rPr>
      <w:t xml:space="preserve">FLEET</w:t>
    </w:r>
    <w:r>
      <w:rPr>
        <w:color w:val="5B6B7A"/>
        <w:sz w:val="16"/>
        <w:szCs w:val="16"/>
      </w:rPr>
      <w:t xml:space="preserve">          Logiciel de gestion pour agences de location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2026-06-28T02:26:32.381Z</dcterms:created>
  <dcterms:modified xsi:type="dcterms:W3CDTF">2026-06-28T02:26:32.381Z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